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47" w:rsidRPr="00850B61" w:rsidRDefault="00501247" w:rsidP="00FE6987">
      <w:pPr>
        <w:ind w:left="5103"/>
        <w:rPr>
          <w:sz w:val="20"/>
          <w:szCs w:val="20"/>
        </w:rPr>
      </w:pPr>
      <w:r w:rsidRPr="006F607C">
        <w:rPr>
          <w:b/>
          <w:sz w:val="20"/>
          <w:szCs w:val="20"/>
        </w:rPr>
        <w:t>Утвержден</w:t>
      </w:r>
    </w:p>
    <w:p w:rsidR="00501247" w:rsidRPr="006F607C" w:rsidRDefault="00501247" w:rsidP="00FE6987">
      <w:pPr>
        <w:ind w:left="5103"/>
        <w:rPr>
          <w:sz w:val="20"/>
          <w:szCs w:val="20"/>
        </w:rPr>
      </w:pPr>
      <w:r w:rsidRPr="006F607C">
        <w:rPr>
          <w:sz w:val="20"/>
          <w:szCs w:val="20"/>
        </w:rPr>
        <w:t>решением Наблюдательного советаГ</w:t>
      </w:r>
      <w:r>
        <w:rPr>
          <w:sz w:val="20"/>
          <w:szCs w:val="20"/>
        </w:rPr>
        <w:t>К</w:t>
      </w:r>
      <w:r w:rsidRPr="006F607C">
        <w:rPr>
          <w:sz w:val="20"/>
          <w:szCs w:val="20"/>
        </w:rPr>
        <w:t>П на ПХВ «</w:t>
      </w:r>
      <w:r w:rsidR="007448E4">
        <w:rPr>
          <w:sz w:val="20"/>
          <w:szCs w:val="20"/>
        </w:rPr>
        <w:t>Городская поликлиника №11</w:t>
      </w:r>
      <w:r w:rsidRPr="006F607C">
        <w:rPr>
          <w:sz w:val="20"/>
          <w:szCs w:val="20"/>
        </w:rPr>
        <w:t>»</w:t>
      </w:r>
      <w:r>
        <w:rPr>
          <w:sz w:val="20"/>
          <w:szCs w:val="20"/>
        </w:rPr>
        <w:t xml:space="preserve"> управления здравоохранения города Шымкент</w:t>
      </w:r>
    </w:p>
    <w:p w:rsidR="00501247" w:rsidRPr="006F607C" w:rsidRDefault="00501247" w:rsidP="00FE6987">
      <w:pPr>
        <w:ind w:left="5103"/>
        <w:rPr>
          <w:sz w:val="16"/>
          <w:szCs w:val="16"/>
        </w:rPr>
      </w:pPr>
    </w:p>
    <w:p w:rsidR="00501247" w:rsidRPr="00850B61" w:rsidRDefault="00501247" w:rsidP="00FE6987">
      <w:pPr>
        <w:ind w:left="5103"/>
        <w:rPr>
          <w:spacing w:val="-2"/>
          <w:sz w:val="20"/>
          <w:szCs w:val="20"/>
        </w:rPr>
      </w:pPr>
      <w:r w:rsidRPr="006F607C">
        <w:rPr>
          <w:b/>
          <w:sz w:val="20"/>
          <w:szCs w:val="20"/>
        </w:rPr>
        <w:t>Приложение№</w:t>
      </w:r>
      <w:r w:rsidRPr="006F607C">
        <w:rPr>
          <w:b/>
          <w:spacing w:val="-2"/>
          <w:sz w:val="20"/>
          <w:szCs w:val="20"/>
        </w:rPr>
        <w:t xml:space="preserve"> _____</w:t>
      </w:r>
    </w:p>
    <w:p w:rsidR="0017259B" w:rsidRDefault="00501247" w:rsidP="00FE6987">
      <w:pPr>
        <w:ind w:left="5103"/>
        <w:rPr>
          <w:sz w:val="20"/>
          <w:szCs w:val="20"/>
        </w:rPr>
      </w:pPr>
      <w:r w:rsidRPr="006F607C">
        <w:rPr>
          <w:spacing w:val="-2"/>
          <w:sz w:val="20"/>
          <w:szCs w:val="20"/>
        </w:rPr>
        <w:t>к протоколу очного заседания Наблюдательного совета</w:t>
      </w:r>
      <w:r w:rsidRPr="006F607C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Pr="006F607C">
        <w:rPr>
          <w:sz w:val="20"/>
          <w:szCs w:val="20"/>
        </w:rPr>
        <w:t xml:space="preserve">П на ПХВ </w:t>
      </w:r>
      <w:r w:rsidR="007448E4" w:rsidRPr="006F607C">
        <w:rPr>
          <w:sz w:val="20"/>
          <w:szCs w:val="20"/>
        </w:rPr>
        <w:t>«</w:t>
      </w:r>
      <w:r w:rsidR="007448E4">
        <w:rPr>
          <w:sz w:val="20"/>
          <w:szCs w:val="20"/>
        </w:rPr>
        <w:t>Городская поликлиника №11</w:t>
      </w:r>
      <w:r w:rsidR="007448E4" w:rsidRPr="006F607C">
        <w:rPr>
          <w:sz w:val="20"/>
          <w:szCs w:val="20"/>
        </w:rPr>
        <w:t>»</w:t>
      </w:r>
      <w:r w:rsidR="007448E4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управления здравоохранения города Шымкент</w:t>
      </w:r>
    </w:p>
    <w:p w:rsidR="00501247" w:rsidRPr="00DA4C5E" w:rsidRDefault="00501247" w:rsidP="00FE6987">
      <w:pPr>
        <w:ind w:left="5103"/>
        <w:rPr>
          <w:sz w:val="20"/>
          <w:szCs w:val="20"/>
        </w:rPr>
      </w:pPr>
      <w:r w:rsidRPr="006F607C">
        <w:rPr>
          <w:spacing w:val="-2"/>
          <w:sz w:val="20"/>
          <w:szCs w:val="20"/>
        </w:rPr>
        <w:t>от «__</w:t>
      </w:r>
      <w:r>
        <w:rPr>
          <w:spacing w:val="-2"/>
          <w:sz w:val="20"/>
          <w:szCs w:val="20"/>
        </w:rPr>
        <w:t>__</w:t>
      </w:r>
      <w:r w:rsidRPr="006F607C">
        <w:rPr>
          <w:spacing w:val="-2"/>
          <w:sz w:val="20"/>
          <w:szCs w:val="20"/>
        </w:rPr>
        <w:t>_» ____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  <w:r>
        <w:rPr>
          <w:spacing w:val="-2"/>
          <w:sz w:val="20"/>
          <w:szCs w:val="20"/>
        </w:rPr>
        <w:t>____</w:t>
      </w:r>
      <w:r w:rsidRPr="006F607C">
        <w:rPr>
          <w:spacing w:val="-2"/>
          <w:sz w:val="20"/>
          <w:szCs w:val="20"/>
        </w:rPr>
        <w:t xml:space="preserve"> 201</w:t>
      </w:r>
      <w:r>
        <w:rPr>
          <w:spacing w:val="-2"/>
          <w:sz w:val="20"/>
          <w:szCs w:val="20"/>
        </w:rPr>
        <w:t>9</w:t>
      </w:r>
      <w:r w:rsidRPr="006F607C">
        <w:rPr>
          <w:spacing w:val="-2"/>
          <w:sz w:val="20"/>
          <w:szCs w:val="20"/>
        </w:rPr>
        <w:t xml:space="preserve"> года № __</w:t>
      </w:r>
      <w:r>
        <w:rPr>
          <w:spacing w:val="-2"/>
          <w:sz w:val="20"/>
          <w:szCs w:val="20"/>
        </w:rPr>
        <w:t>_</w:t>
      </w:r>
      <w:r w:rsidRPr="006F607C">
        <w:rPr>
          <w:spacing w:val="-2"/>
          <w:sz w:val="20"/>
          <w:szCs w:val="20"/>
        </w:rPr>
        <w:t>__</w:t>
      </w:r>
    </w:p>
    <w:p w:rsidR="007B4E07" w:rsidRPr="00501247" w:rsidRDefault="007B4E07">
      <w:pPr>
        <w:rPr>
          <w:sz w:val="24"/>
          <w:szCs w:val="24"/>
        </w:rPr>
      </w:pPr>
    </w:p>
    <w:p w:rsidR="00D1467C" w:rsidRPr="00501247" w:rsidRDefault="00D1467C">
      <w:pPr>
        <w:rPr>
          <w:sz w:val="24"/>
          <w:szCs w:val="24"/>
        </w:rPr>
      </w:pPr>
    </w:p>
    <w:p w:rsidR="00501247" w:rsidRPr="00501247" w:rsidRDefault="00501247" w:rsidP="006700D4">
      <w:pPr>
        <w:pStyle w:val="a3"/>
        <w:jc w:val="center"/>
        <w:rPr>
          <w:b w:val="0"/>
          <w:sz w:val="24"/>
          <w:szCs w:val="24"/>
        </w:rPr>
      </w:pPr>
      <w:r w:rsidRPr="00501247">
        <w:rPr>
          <w:sz w:val="24"/>
          <w:szCs w:val="24"/>
        </w:rPr>
        <w:t>КЛАССИФИКАТОР</w:t>
      </w:r>
    </w:p>
    <w:p w:rsidR="0017259B" w:rsidRDefault="00DF1EC1" w:rsidP="006700D4">
      <w:pPr>
        <w:pStyle w:val="a3"/>
        <w:jc w:val="center"/>
        <w:rPr>
          <w:sz w:val="24"/>
          <w:szCs w:val="24"/>
        </w:rPr>
      </w:pPr>
      <w:r w:rsidRPr="00501247">
        <w:rPr>
          <w:sz w:val="24"/>
          <w:szCs w:val="24"/>
        </w:rPr>
        <w:t>внутренних нормативных документов</w:t>
      </w:r>
      <w:r w:rsidR="000225F5" w:rsidRPr="000225F5">
        <w:rPr>
          <w:sz w:val="24"/>
          <w:szCs w:val="24"/>
        </w:rPr>
        <w:t xml:space="preserve"> </w:t>
      </w:r>
      <w:r w:rsidR="00203F58" w:rsidRPr="00501247">
        <w:rPr>
          <w:sz w:val="24"/>
          <w:szCs w:val="24"/>
        </w:rPr>
        <w:t xml:space="preserve">государственного </w:t>
      </w:r>
      <w:r w:rsidR="00977193" w:rsidRPr="00501247">
        <w:rPr>
          <w:sz w:val="24"/>
          <w:szCs w:val="24"/>
        </w:rPr>
        <w:t>коммунального</w:t>
      </w:r>
      <w:r w:rsidR="000225F5" w:rsidRPr="000225F5">
        <w:rPr>
          <w:sz w:val="24"/>
          <w:szCs w:val="24"/>
        </w:rPr>
        <w:t xml:space="preserve"> </w:t>
      </w:r>
      <w:r w:rsidRPr="00501247">
        <w:rPr>
          <w:sz w:val="24"/>
          <w:szCs w:val="24"/>
        </w:rPr>
        <w:t>предприятия на праве хозяйственного ведения</w:t>
      </w:r>
      <w:r w:rsidR="00B33A80">
        <w:rPr>
          <w:sz w:val="24"/>
          <w:szCs w:val="24"/>
        </w:rPr>
        <w:t xml:space="preserve"> ГКП на ПХВ «Городская поликлиника №11</w:t>
      </w:r>
      <w:r w:rsidR="00203F58" w:rsidRPr="00501247">
        <w:rPr>
          <w:sz w:val="24"/>
          <w:szCs w:val="24"/>
        </w:rPr>
        <w:t>»</w:t>
      </w:r>
    </w:p>
    <w:p w:rsidR="007B4E07" w:rsidRPr="00501247" w:rsidRDefault="00501247" w:rsidP="006700D4">
      <w:pPr>
        <w:pStyle w:val="a3"/>
        <w:jc w:val="center"/>
        <w:rPr>
          <w:b w:val="0"/>
          <w:sz w:val="24"/>
          <w:szCs w:val="24"/>
        </w:rPr>
      </w:pPr>
      <w:r w:rsidRPr="00501247">
        <w:rPr>
          <w:sz w:val="24"/>
          <w:szCs w:val="24"/>
        </w:rPr>
        <w:t>управления здравоохранения города Шымкент</w:t>
      </w:r>
    </w:p>
    <w:p w:rsidR="007B4E07" w:rsidRPr="00501247" w:rsidRDefault="007B4E07">
      <w:pPr>
        <w:spacing w:before="7" w:after="1"/>
        <w:rPr>
          <w:sz w:val="24"/>
          <w:szCs w:val="24"/>
        </w:rPr>
      </w:pPr>
    </w:p>
    <w:tbl>
      <w:tblPr>
        <w:tblStyle w:val="TableNormal"/>
        <w:tblW w:w="98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292"/>
      </w:tblGrid>
      <w:tr w:rsidR="007B4E07" w:rsidRPr="00501247" w:rsidTr="006700D4">
        <w:trPr>
          <w:trHeight w:val="64"/>
        </w:trPr>
        <w:tc>
          <w:tcPr>
            <w:tcW w:w="600" w:type="dxa"/>
            <w:shd w:val="clear" w:color="auto" w:fill="DAEEF3" w:themeFill="accent5" w:themeFillTint="33"/>
            <w:vAlign w:val="center"/>
          </w:tcPr>
          <w:p w:rsidR="007B4E07" w:rsidRPr="00501247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292" w:type="dxa"/>
            <w:shd w:val="clear" w:color="auto" w:fill="DAEEF3" w:themeFill="accent5" w:themeFillTint="33"/>
            <w:vAlign w:val="center"/>
          </w:tcPr>
          <w:p w:rsidR="007B4E07" w:rsidRPr="00501247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Наименование внутреннего нормативного документа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  <w:shd w:val="clear" w:color="auto" w:fill="FDE9D9" w:themeFill="accent6" w:themeFillTint="33"/>
            <w:vAlign w:val="center"/>
          </w:tcPr>
          <w:p w:rsidR="007B4E07" w:rsidRPr="00501247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9292" w:type="dxa"/>
            <w:shd w:val="clear" w:color="auto" w:fill="FDE9D9" w:themeFill="accent6" w:themeFillTint="33"/>
            <w:vAlign w:val="center"/>
          </w:tcPr>
          <w:p w:rsidR="007B4E07" w:rsidRPr="00501247" w:rsidRDefault="00DF1EC1" w:rsidP="006700D4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 xml:space="preserve">Внутренние нормативные документы, утверждаемые </w:t>
            </w:r>
            <w:r w:rsidR="004D7DFA" w:rsidRPr="00501247">
              <w:rPr>
                <w:b/>
                <w:sz w:val="24"/>
                <w:szCs w:val="24"/>
              </w:rPr>
              <w:t>У</w:t>
            </w:r>
            <w:r w:rsidR="006700D4">
              <w:rPr>
                <w:b/>
                <w:sz w:val="24"/>
                <w:szCs w:val="24"/>
              </w:rPr>
              <w:t>полномоченным органом в</w:t>
            </w:r>
            <w:r w:rsidRPr="00501247">
              <w:rPr>
                <w:b/>
                <w:sz w:val="24"/>
                <w:szCs w:val="24"/>
              </w:rPr>
              <w:t xml:space="preserve"> соответствии с</w:t>
            </w:r>
            <w:r w:rsidR="000225F5" w:rsidRPr="000225F5">
              <w:rPr>
                <w:b/>
                <w:sz w:val="24"/>
                <w:szCs w:val="24"/>
              </w:rPr>
              <w:t xml:space="preserve"> </w:t>
            </w:r>
            <w:r w:rsidRPr="00501247">
              <w:rPr>
                <w:b/>
                <w:sz w:val="24"/>
                <w:szCs w:val="24"/>
              </w:rPr>
              <w:t>требова</w:t>
            </w:r>
            <w:r w:rsidR="007E2624" w:rsidRPr="00501247">
              <w:rPr>
                <w:b/>
                <w:sz w:val="24"/>
                <w:szCs w:val="24"/>
              </w:rPr>
              <w:t>ни</w:t>
            </w:r>
            <w:r w:rsidR="00185B8A" w:rsidRPr="00501247">
              <w:rPr>
                <w:b/>
                <w:sz w:val="24"/>
                <w:szCs w:val="24"/>
              </w:rPr>
              <w:t xml:space="preserve">ями </w:t>
            </w:r>
            <w:r w:rsidR="007E2624" w:rsidRPr="00501247">
              <w:rPr>
                <w:b/>
                <w:sz w:val="24"/>
                <w:szCs w:val="24"/>
              </w:rPr>
              <w:t>законодательства</w:t>
            </w:r>
            <w:r w:rsidR="00185B8A" w:rsidRPr="00501247">
              <w:rPr>
                <w:b/>
                <w:sz w:val="24"/>
                <w:szCs w:val="24"/>
              </w:rPr>
              <w:t xml:space="preserve"> Республики Казахстан</w:t>
            </w:r>
            <w:r w:rsidR="00D43ABA" w:rsidRPr="00501247">
              <w:rPr>
                <w:b/>
                <w:sz w:val="24"/>
                <w:szCs w:val="24"/>
              </w:rPr>
              <w:t xml:space="preserve"> и </w:t>
            </w:r>
            <w:r w:rsidR="007E2624" w:rsidRPr="00501247">
              <w:rPr>
                <w:b/>
                <w:sz w:val="24"/>
                <w:szCs w:val="24"/>
              </w:rPr>
              <w:t>Устава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4A125F" w:rsidP="001A5941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План развития, а также внесение изменений и дополнений в него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К</w:t>
            </w:r>
            <w:r w:rsidR="004A125F" w:rsidRPr="00501247">
              <w:rPr>
                <w:sz w:val="24"/>
                <w:szCs w:val="24"/>
              </w:rPr>
              <w:t>одекс корпоративного управления, а также внесение изменений и дополнений в него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DF1EC1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</w:t>
            </w:r>
            <w:r w:rsidR="004A125F" w:rsidRPr="00501247">
              <w:rPr>
                <w:sz w:val="24"/>
                <w:szCs w:val="24"/>
              </w:rPr>
              <w:t>ложение о Наблюдательном совете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него</w:t>
            </w:r>
          </w:p>
        </w:tc>
      </w:tr>
      <w:tr w:rsidR="007B4E07" w:rsidRPr="00501247" w:rsidTr="006700D4">
        <w:trPr>
          <w:trHeight w:val="155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DF1EC1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(политика) определения размера отчисления части чистогодохода и распределение чистого дохода, оставшегося в распоряжении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них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4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1345E4" w:rsidRPr="00501247" w:rsidRDefault="00DF1EC1" w:rsidP="001345E4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</w:t>
            </w:r>
            <w:r w:rsidR="00A30EE1" w:rsidRPr="00501247">
              <w:rPr>
                <w:sz w:val="24"/>
                <w:szCs w:val="24"/>
              </w:rPr>
              <w:t xml:space="preserve">равила </w:t>
            </w:r>
            <w:r w:rsidRPr="00501247">
              <w:rPr>
                <w:sz w:val="24"/>
                <w:szCs w:val="24"/>
              </w:rPr>
              <w:t>о порядке премирования и иного вознаграждения, а такжеоказания материальной помощи руководителю, его за</w:t>
            </w:r>
            <w:r w:rsidR="004A125F" w:rsidRPr="00501247">
              <w:rPr>
                <w:sz w:val="24"/>
                <w:szCs w:val="24"/>
              </w:rPr>
              <w:t>местителям, главному бухгалтеру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них</w:t>
            </w:r>
            <w:bookmarkStart w:id="0" w:name="_GoBack"/>
            <w:bookmarkEnd w:id="0"/>
          </w:p>
        </w:tc>
      </w:tr>
      <w:tr w:rsidR="007B4E07" w:rsidRPr="00501247" w:rsidTr="006700D4">
        <w:trPr>
          <w:trHeight w:val="183"/>
        </w:trPr>
        <w:tc>
          <w:tcPr>
            <w:tcW w:w="600" w:type="dxa"/>
            <w:shd w:val="clear" w:color="auto" w:fill="FDE9D9" w:themeFill="accent6" w:themeFillTint="33"/>
            <w:vAlign w:val="center"/>
          </w:tcPr>
          <w:p w:rsidR="007B4E07" w:rsidRPr="00501247" w:rsidRDefault="00DF1EC1" w:rsidP="001A594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292" w:type="dxa"/>
            <w:shd w:val="clear" w:color="auto" w:fill="FDE9D9" w:themeFill="accent6" w:themeFillTint="33"/>
            <w:vAlign w:val="center"/>
          </w:tcPr>
          <w:p w:rsidR="007B4E07" w:rsidRPr="00501247" w:rsidRDefault="00DF1EC1" w:rsidP="001A5941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 xml:space="preserve">Внутренние нормативные документы, утверждаемые </w:t>
            </w:r>
            <w:r w:rsidR="00245815" w:rsidRPr="00501247">
              <w:rPr>
                <w:b/>
                <w:sz w:val="24"/>
                <w:szCs w:val="24"/>
              </w:rPr>
              <w:t xml:space="preserve">решением </w:t>
            </w:r>
            <w:r w:rsidRPr="00501247">
              <w:rPr>
                <w:b/>
                <w:sz w:val="24"/>
                <w:szCs w:val="24"/>
              </w:rPr>
              <w:t>Наблюдательным советом в соответствии с</w:t>
            </w:r>
            <w:r w:rsidR="00185B8A" w:rsidRPr="00501247">
              <w:rPr>
                <w:b/>
                <w:sz w:val="24"/>
                <w:szCs w:val="24"/>
              </w:rPr>
              <w:t>требованиями законодательства Республики Казахстан и Устава</w:t>
            </w:r>
          </w:p>
        </w:tc>
      </w:tr>
      <w:tr w:rsidR="007B4E07" w:rsidRPr="00501247" w:rsidTr="006700D4">
        <w:trPr>
          <w:trHeight w:val="195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DF1EC1" w:rsidP="00245815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План развития</w:t>
            </w:r>
            <w:r w:rsidR="00245815" w:rsidRPr="00501247">
              <w:rPr>
                <w:sz w:val="24"/>
                <w:szCs w:val="24"/>
              </w:rPr>
              <w:t>, а также внесение изменений и дополнений в него</w:t>
            </w:r>
            <w:r w:rsidRPr="00501247">
              <w:rPr>
                <w:sz w:val="24"/>
                <w:szCs w:val="24"/>
              </w:rPr>
              <w:t xml:space="preserve"> (</w:t>
            </w:r>
            <w:r w:rsidR="00245815" w:rsidRPr="00501247">
              <w:rPr>
                <w:sz w:val="24"/>
                <w:szCs w:val="24"/>
              </w:rPr>
              <w:t>заключение к проекту</w:t>
            </w:r>
            <w:r w:rsidRPr="00501247">
              <w:rPr>
                <w:sz w:val="24"/>
                <w:szCs w:val="24"/>
              </w:rPr>
              <w:t>)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245815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Стратегический план,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245815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План работы Наблюдательного совета, а также внесение изменений и дополнений в него</w:t>
            </w:r>
          </w:p>
        </w:tc>
      </w:tr>
      <w:tr w:rsidR="00F85010" w:rsidRPr="00501247" w:rsidTr="00501247">
        <w:trPr>
          <w:trHeight w:val="321"/>
        </w:trPr>
        <w:tc>
          <w:tcPr>
            <w:tcW w:w="600" w:type="dxa"/>
          </w:tcPr>
          <w:p w:rsidR="00F85010" w:rsidRPr="00501247" w:rsidRDefault="00F85010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245815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Классификатор внутренних нормативных документов, а также внесение изменений и дополнений в него</w:t>
            </w:r>
          </w:p>
        </w:tc>
      </w:tr>
      <w:tr w:rsidR="00F85010" w:rsidRPr="00501247" w:rsidTr="00501247">
        <w:trPr>
          <w:trHeight w:val="321"/>
        </w:trPr>
        <w:tc>
          <w:tcPr>
            <w:tcW w:w="600" w:type="dxa"/>
          </w:tcPr>
          <w:p w:rsidR="00F85010" w:rsidRPr="00501247" w:rsidRDefault="00F85010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245815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Положение о секретаре Наблюдательного совета, а также внесение изменений и дополнений в него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4A125F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Кодекс деловой этики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него</w:t>
            </w:r>
          </w:p>
        </w:tc>
      </w:tr>
      <w:tr w:rsidR="006700D4" w:rsidRPr="00501247" w:rsidTr="006700D4">
        <w:trPr>
          <w:trHeight w:val="64"/>
        </w:trPr>
        <w:tc>
          <w:tcPr>
            <w:tcW w:w="600" w:type="dxa"/>
          </w:tcPr>
          <w:p w:rsidR="006700D4" w:rsidRPr="00501247" w:rsidRDefault="006700D4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6700D4" w:rsidRPr="00501247" w:rsidRDefault="006700D4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6700D4">
              <w:rPr>
                <w:sz w:val="24"/>
                <w:szCs w:val="24"/>
              </w:rPr>
              <w:t>Политика по урегулированию корпоративных конфликтов и конфликта интересов</w:t>
            </w:r>
            <w:r>
              <w:rPr>
                <w:sz w:val="24"/>
                <w:szCs w:val="24"/>
              </w:rPr>
              <w:t xml:space="preserve">, </w:t>
            </w:r>
            <w:r w:rsidRPr="00501247">
              <w:rPr>
                <w:sz w:val="24"/>
                <w:szCs w:val="24"/>
              </w:rPr>
              <w:t>а также внесение изменений и дополнений в неё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4A125F" w:rsidP="00A30EE1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Кадровая политика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неё</w:t>
            </w:r>
          </w:p>
        </w:tc>
      </w:tr>
      <w:tr w:rsidR="007B4E07" w:rsidRPr="00501247" w:rsidTr="006700D4">
        <w:trPr>
          <w:trHeight w:val="64"/>
        </w:trPr>
        <w:tc>
          <w:tcPr>
            <w:tcW w:w="600" w:type="dxa"/>
          </w:tcPr>
          <w:p w:rsidR="007B4E07" w:rsidRPr="00501247" w:rsidRDefault="007B4E07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7B4E07" w:rsidRPr="00501247" w:rsidRDefault="004A125F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И</w:t>
            </w:r>
            <w:r w:rsidR="00DF1EC1" w:rsidRPr="00501247">
              <w:rPr>
                <w:sz w:val="24"/>
                <w:szCs w:val="24"/>
              </w:rPr>
              <w:t>нформационн</w:t>
            </w:r>
            <w:r w:rsidRPr="00501247">
              <w:rPr>
                <w:sz w:val="24"/>
                <w:szCs w:val="24"/>
              </w:rPr>
              <w:t>ая политика</w:t>
            </w:r>
            <w:r w:rsidR="00A30EE1" w:rsidRPr="00501247">
              <w:rPr>
                <w:sz w:val="24"/>
                <w:szCs w:val="24"/>
              </w:rPr>
              <w:t>, а также внесение изменений и дополнений в неё</w:t>
            </w:r>
          </w:p>
        </w:tc>
      </w:tr>
      <w:tr w:rsidR="00185B8A" w:rsidRPr="00501247" w:rsidTr="006700D4">
        <w:trPr>
          <w:trHeight w:val="64"/>
        </w:trPr>
        <w:tc>
          <w:tcPr>
            <w:tcW w:w="600" w:type="dxa"/>
          </w:tcPr>
          <w:p w:rsidR="00185B8A" w:rsidRPr="00501247" w:rsidRDefault="00185B8A" w:rsidP="005E1A4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185B8A" w:rsidRPr="00501247" w:rsidRDefault="00185B8A" w:rsidP="004A125F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информационного наполнения интернет-ресурса</w:t>
            </w:r>
          </w:p>
        </w:tc>
      </w:tr>
      <w:tr w:rsidR="00F85010" w:rsidRPr="00501247" w:rsidTr="00501247">
        <w:trPr>
          <w:trHeight w:val="87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2A6C19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 xml:space="preserve">Правила </w:t>
            </w:r>
            <w:r w:rsidR="00A74794" w:rsidRPr="00A74794">
              <w:rPr>
                <w:sz w:val="24"/>
                <w:szCs w:val="24"/>
              </w:rPr>
              <w:t>по оплате труда и мотивации работник</w:t>
            </w:r>
            <w:r w:rsidR="002A6C19">
              <w:rPr>
                <w:sz w:val="24"/>
                <w:szCs w:val="24"/>
              </w:rPr>
              <w:t>ов</w:t>
            </w:r>
            <w:r w:rsidRPr="00501247">
              <w:rPr>
                <w:sz w:val="24"/>
                <w:szCs w:val="24"/>
              </w:rPr>
              <w:t>, а также внесение изменений и дополнений в них</w:t>
            </w:r>
          </w:p>
        </w:tc>
      </w:tr>
      <w:tr w:rsidR="00F85010" w:rsidRPr="00501247" w:rsidTr="00501247">
        <w:trPr>
          <w:trHeight w:val="321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командирования работников,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Положение об амортизационном фонде, а также внесение изменений и дополнений в него</w:t>
            </w:r>
          </w:p>
        </w:tc>
      </w:tr>
      <w:tr w:rsidR="00F85010" w:rsidRPr="00501247" w:rsidTr="00501247">
        <w:trPr>
          <w:trHeight w:val="321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об оказании платных услуг и порядке использования средств от оказания платных и иных услуг,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 xml:space="preserve">Инструкция по обеспечению сохранности коммерческой и служебной тайны, а также </w:t>
            </w:r>
            <w:r w:rsidRPr="00501247">
              <w:rPr>
                <w:sz w:val="24"/>
                <w:szCs w:val="24"/>
              </w:rPr>
              <w:lastRenderedPageBreak/>
              <w:t>внесение изменений и дополнений в неё</w:t>
            </w:r>
          </w:p>
        </w:tc>
      </w:tr>
      <w:tr w:rsidR="00F85010" w:rsidRPr="00501247" w:rsidTr="00501247">
        <w:trPr>
          <w:trHeight w:val="321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3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Организационная структура и штатная численность</w:t>
            </w:r>
          </w:p>
        </w:tc>
      </w:tr>
      <w:tr w:rsidR="00F85010" w:rsidRPr="00501247" w:rsidTr="006700D4">
        <w:trPr>
          <w:trHeight w:val="70"/>
        </w:trPr>
        <w:tc>
          <w:tcPr>
            <w:tcW w:w="600" w:type="dxa"/>
            <w:shd w:val="clear" w:color="auto" w:fill="FDE9D9" w:themeFill="accent6" w:themeFillTint="33"/>
            <w:vAlign w:val="center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9292" w:type="dxa"/>
            <w:shd w:val="clear" w:color="auto" w:fill="FDE9D9" w:themeFill="accent6" w:themeFillTint="33"/>
            <w:vAlign w:val="center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501247">
              <w:rPr>
                <w:b/>
                <w:sz w:val="24"/>
                <w:szCs w:val="24"/>
              </w:rPr>
              <w:t>Внутренние нормативные документы, утверждаемые приказом главного врача в соответствии с требованиями законодательства Республики Казахстан и Устава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Регламент деятельности,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трудового распорядка,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Политика управления рисками, а также внесение изменений и дополнений в неё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Учетная политика, а также внесение изменений и дополнений в неё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Положения о комитетах (комиссиях),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обучения и профессионального развития работников,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Правила планирования, согласования и осуществления платежей,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Положение об архиве,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Инструкция о кадровом делопроизводстве,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Инструкция по делопроизводству, а также внесение изменений и дополнений в неё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Положения о структурных подразделениях,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Должностные инструкции работников, а также внесение изменений и дополнений в них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Прейскурант цен на платные медицинские услуги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Коллективный договор,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Операционный план, а также внесение изменений и дополнений в него</w:t>
            </w:r>
          </w:p>
        </w:tc>
      </w:tr>
      <w:tr w:rsidR="00F85010" w:rsidRPr="00501247" w:rsidTr="006700D4">
        <w:trPr>
          <w:trHeight w:val="64"/>
        </w:trPr>
        <w:tc>
          <w:tcPr>
            <w:tcW w:w="600" w:type="dxa"/>
          </w:tcPr>
          <w:p w:rsidR="00F85010" w:rsidRPr="00501247" w:rsidRDefault="00F85010" w:rsidP="00F85010">
            <w:pPr>
              <w:pStyle w:val="TableParagraph"/>
              <w:numPr>
                <w:ilvl w:val="0"/>
                <w:numId w:val="2"/>
              </w:numPr>
              <w:spacing w:line="240" w:lineRule="auto"/>
              <w:ind w:left="1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92" w:type="dxa"/>
          </w:tcPr>
          <w:p w:rsidR="00F85010" w:rsidRPr="00501247" w:rsidRDefault="00F85010" w:rsidP="00F85010">
            <w:pPr>
              <w:pStyle w:val="TableParagraph"/>
              <w:spacing w:line="240" w:lineRule="auto"/>
              <w:ind w:left="79" w:right="79"/>
              <w:jc w:val="both"/>
              <w:rPr>
                <w:sz w:val="24"/>
                <w:szCs w:val="24"/>
              </w:rPr>
            </w:pPr>
            <w:r w:rsidRPr="00501247">
              <w:rPr>
                <w:sz w:val="24"/>
                <w:szCs w:val="24"/>
              </w:rPr>
              <w:t>Штатное расписание, а также внесение изменений и дополнений в него</w:t>
            </w:r>
          </w:p>
        </w:tc>
      </w:tr>
    </w:tbl>
    <w:p w:rsidR="007B4E07" w:rsidRPr="00501247" w:rsidRDefault="007B4E07" w:rsidP="001A5941">
      <w:pPr>
        <w:spacing w:before="8"/>
        <w:rPr>
          <w:sz w:val="24"/>
          <w:szCs w:val="24"/>
        </w:rPr>
      </w:pPr>
    </w:p>
    <w:sectPr w:rsidR="007B4E07" w:rsidRPr="00501247" w:rsidSect="00AF0721">
      <w:headerReference w:type="default" r:id="rId8"/>
      <w:pgSz w:w="11910" w:h="16850"/>
      <w:pgMar w:top="851" w:right="851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C0" w:rsidRDefault="00715AC0" w:rsidP="00CE3C3D">
      <w:r>
        <w:separator/>
      </w:r>
    </w:p>
  </w:endnote>
  <w:endnote w:type="continuationSeparator" w:id="1">
    <w:p w:rsidR="00715AC0" w:rsidRDefault="00715AC0" w:rsidP="00CE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C0" w:rsidRDefault="00715AC0" w:rsidP="00CE3C3D">
      <w:r>
        <w:separator/>
      </w:r>
    </w:p>
  </w:footnote>
  <w:footnote w:type="continuationSeparator" w:id="1">
    <w:p w:rsidR="00715AC0" w:rsidRDefault="00715AC0" w:rsidP="00CE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893884"/>
      <w:docPartObj>
        <w:docPartGallery w:val="Page Numbers (Top of Page)"/>
        <w:docPartUnique/>
      </w:docPartObj>
    </w:sdtPr>
    <w:sdtContent>
      <w:p w:rsidR="00CE3C3D" w:rsidRDefault="00B428CA" w:rsidP="00CE3C3D">
        <w:pPr>
          <w:pStyle w:val="a5"/>
          <w:jc w:val="center"/>
        </w:pPr>
        <w:r>
          <w:fldChar w:fldCharType="begin"/>
        </w:r>
        <w:r w:rsidR="00CE3C3D">
          <w:instrText>PAGE   \* MERGEFORMAT</w:instrText>
        </w:r>
        <w:r>
          <w:fldChar w:fldCharType="separate"/>
        </w:r>
        <w:r w:rsidR="00B33A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60A"/>
    <w:multiLevelType w:val="hybridMultilevel"/>
    <w:tmpl w:val="BDF87F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5F7C"/>
    <w:multiLevelType w:val="hybridMultilevel"/>
    <w:tmpl w:val="E464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1BA1"/>
    <w:multiLevelType w:val="hybridMultilevel"/>
    <w:tmpl w:val="4CF2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4256"/>
    <w:multiLevelType w:val="hybridMultilevel"/>
    <w:tmpl w:val="2E64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B4E07"/>
    <w:rsid w:val="000225F5"/>
    <w:rsid w:val="00023CE0"/>
    <w:rsid w:val="00033A37"/>
    <w:rsid w:val="000A3EE4"/>
    <w:rsid w:val="000B2876"/>
    <w:rsid w:val="00114442"/>
    <w:rsid w:val="00126054"/>
    <w:rsid w:val="001345E4"/>
    <w:rsid w:val="001629F9"/>
    <w:rsid w:val="00170534"/>
    <w:rsid w:val="0017199B"/>
    <w:rsid w:val="0017259B"/>
    <w:rsid w:val="00185B8A"/>
    <w:rsid w:val="001A5941"/>
    <w:rsid w:val="001B2C7B"/>
    <w:rsid w:val="00203F58"/>
    <w:rsid w:val="00206ADC"/>
    <w:rsid w:val="002124EB"/>
    <w:rsid w:val="00245815"/>
    <w:rsid w:val="00257E55"/>
    <w:rsid w:val="00260BDB"/>
    <w:rsid w:val="002A6C19"/>
    <w:rsid w:val="002C4ECD"/>
    <w:rsid w:val="002E4024"/>
    <w:rsid w:val="002F0C80"/>
    <w:rsid w:val="00310A11"/>
    <w:rsid w:val="00377697"/>
    <w:rsid w:val="003A1E13"/>
    <w:rsid w:val="004526DB"/>
    <w:rsid w:val="00481344"/>
    <w:rsid w:val="004A125F"/>
    <w:rsid w:val="004D0513"/>
    <w:rsid w:val="004D7DFA"/>
    <w:rsid w:val="004E08E3"/>
    <w:rsid w:val="00501247"/>
    <w:rsid w:val="0058530D"/>
    <w:rsid w:val="005A7625"/>
    <w:rsid w:val="005B2EBF"/>
    <w:rsid w:val="005E1A40"/>
    <w:rsid w:val="005F0E9F"/>
    <w:rsid w:val="00650260"/>
    <w:rsid w:val="00662E44"/>
    <w:rsid w:val="006700D4"/>
    <w:rsid w:val="006A541A"/>
    <w:rsid w:val="006B0751"/>
    <w:rsid w:val="006F3E8D"/>
    <w:rsid w:val="006F607C"/>
    <w:rsid w:val="00715AC0"/>
    <w:rsid w:val="00726162"/>
    <w:rsid w:val="007448E4"/>
    <w:rsid w:val="00755BDB"/>
    <w:rsid w:val="00766C2C"/>
    <w:rsid w:val="00792C46"/>
    <w:rsid w:val="007974A3"/>
    <w:rsid w:val="007B4E07"/>
    <w:rsid w:val="007E2624"/>
    <w:rsid w:val="00823F01"/>
    <w:rsid w:val="0088515A"/>
    <w:rsid w:val="008853DD"/>
    <w:rsid w:val="0088662E"/>
    <w:rsid w:val="008D6433"/>
    <w:rsid w:val="008F0801"/>
    <w:rsid w:val="009643DA"/>
    <w:rsid w:val="00977193"/>
    <w:rsid w:val="009C2552"/>
    <w:rsid w:val="009D5401"/>
    <w:rsid w:val="00A13652"/>
    <w:rsid w:val="00A30EE1"/>
    <w:rsid w:val="00A61138"/>
    <w:rsid w:val="00A74794"/>
    <w:rsid w:val="00A83506"/>
    <w:rsid w:val="00A94FE4"/>
    <w:rsid w:val="00AB6F87"/>
    <w:rsid w:val="00AE2D23"/>
    <w:rsid w:val="00AF0721"/>
    <w:rsid w:val="00B06D39"/>
    <w:rsid w:val="00B13C46"/>
    <w:rsid w:val="00B154A2"/>
    <w:rsid w:val="00B33A80"/>
    <w:rsid w:val="00B41A31"/>
    <w:rsid w:val="00B428CA"/>
    <w:rsid w:val="00B76BAB"/>
    <w:rsid w:val="00BA4834"/>
    <w:rsid w:val="00C00CDA"/>
    <w:rsid w:val="00C217BC"/>
    <w:rsid w:val="00C22D7B"/>
    <w:rsid w:val="00C31DF3"/>
    <w:rsid w:val="00C64D8C"/>
    <w:rsid w:val="00C81651"/>
    <w:rsid w:val="00CC0D20"/>
    <w:rsid w:val="00CC2689"/>
    <w:rsid w:val="00CD2234"/>
    <w:rsid w:val="00CE3C3D"/>
    <w:rsid w:val="00D0365B"/>
    <w:rsid w:val="00D1467C"/>
    <w:rsid w:val="00D43ABA"/>
    <w:rsid w:val="00D80564"/>
    <w:rsid w:val="00DA4C5E"/>
    <w:rsid w:val="00DF1EC1"/>
    <w:rsid w:val="00E014CA"/>
    <w:rsid w:val="00E04CD5"/>
    <w:rsid w:val="00E23AAF"/>
    <w:rsid w:val="00E3140C"/>
    <w:rsid w:val="00E56406"/>
    <w:rsid w:val="00E94B1E"/>
    <w:rsid w:val="00EF7DA4"/>
    <w:rsid w:val="00F42829"/>
    <w:rsid w:val="00F67145"/>
    <w:rsid w:val="00F85010"/>
    <w:rsid w:val="00FE622B"/>
    <w:rsid w:val="00FE6987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E0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E0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4E07"/>
  </w:style>
  <w:style w:type="paragraph" w:customStyle="1" w:styleId="TableParagraph">
    <w:name w:val="Table Paragraph"/>
    <w:basedOn w:val="a"/>
    <w:uiPriority w:val="1"/>
    <w:qFormat/>
    <w:rsid w:val="007B4E07"/>
    <w:pPr>
      <w:spacing w:line="301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CE3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C3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E3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C3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D43AB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43AB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D43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CAC3-A277-48C8-92F3-F57F173E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66</cp:revision>
  <cp:lastPrinted>2019-11-21T05:29:00Z</cp:lastPrinted>
  <dcterms:created xsi:type="dcterms:W3CDTF">2018-06-01T07:49:00Z</dcterms:created>
  <dcterms:modified xsi:type="dcterms:W3CDTF">2019-11-21T05:31:00Z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